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38C" w:rsidRPr="00546FFD" w:rsidRDefault="005B138C" w:rsidP="005B138C">
      <w:pPr>
        <w:jc w:val="center"/>
        <w:rPr>
          <w:b/>
          <w:sz w:val="32"/>
          <w:szCs w:val="32"/>
          <w:u w:val="single"/>
        </w:rPr>
      </w:pPr>
      <w:r w:rsidRPr="00546FFD">
        <w:rPr>
          <w:b/>
          <w:sz w:val="32"/>
          <w:szCs w:val="32"/>
          <w:u w:val="single"/>
        </w:rPr>
        <w:t>THUNDERCON EXHIBITOR</w:t>
      </w:r>
      <w:r w:rsidR="00D46318" w:rsidRPr="00546FFD">
        <w:rPr>
          <w:b/>
          <w:sz w:val="32"/>
          <w:szCs w:val="32"/>
          <w:u w:val="single"/>
        </w:rPr>
        <w:t xml:space="preserve"> </w:t>
      </w:r>
      <w:r w:rsidRPr="00546FFD">
        <w:rPr>
          <w:b/>
          <w:sz w:val="32"/>
          <w:szCs w:val="32"/>
          <w:u w:val="single"/>
        </w:rPr>
        <w:t>GUIDELINES</w:t>
      </w:r>
      <w:r w:rsidR="00546FFD" w:rsidRPr="00546FFD">
        <w:rPr>
          <w:b/>
          <w:sz w:val="32"/>
          <w:szCs w:val="32"/>
          <w:u w:val="single"/>
        </w:rPr>
        <w:t xml:space="preserve"> AND FAQs</w:t>
      </w:r>
    </w:p>
    <w:p w:rsidR="00D46318" w:rsidRDefault="00D375C3" w:rsidP="00D375C3">
      <w:pPr>
        <w:jc w:val="center"/>
      </w:pPr>
      <w:r>
        <w:t>(</w:t>
      </w:r>
      <w:r w:rsidR="00861BDA">
        <w:t xml:space="preserve">For further questions, please contact us at </w:t>
      </w:r>
      <w:hyperlink r:id="rId4" w:history="1">
        <w:r w:rsidR="00861BDA" w:rsidRPr="00370303">
          <w:rPr>
            <w:rStyle w:val="Hyperlink"/>
          </w:rPr>
          <w:t>chsthundercon@gmail.com</w:t>
        </w:r>
      </w:hyperlink>
      <w:r>
        <w:t>.)</w:t>
      </w:r>
    </w:p>
    <w:p w:rsidR="00917906" w:rsidRDefault="00917906" w:rsidP="005B138C">
      <w:pPr>
        <w:rPr>
          <w:b/>
          <w:u w:val="single"/>
        </w:rPr>
      </w:pPr>
    </w:p>
    <w:p w:rsidR="00C92DD9" w:rsidRPr="002F4E8E" w:rsidRDefault="00C92DD9" w:rsidP="00C92DD9">
      <w:pPr>
        <w:rPr>
          <w:b/>
          <w:u w:val="single"/>
        </w:rPr>
      </w:pPr>
      <w:r w:rsidRPr="002F4E8E">
        <w:rPr>
          <w:b/>
          <w:u w:val="single"/>
        </w:rPr>
        <w:t xml:space="preserve">Exhibitor </w:t>
      </w:r>
      <w:r w:rsidR="000501A7">
        <w:rPr>
          <w:b/>
          <w:u w:val="single"/>
        </w:rPr>
        <w:t>Reservation</w:t>
      </w:r>
    </w:p>
    <w:p w:rsidR="00C92DD9" w:rsidRPr="000501A7" w:rsidRDefault="000501A7" w:rsidP="005B138C">
      <w:pPr>
        <w:rPr>
          <w:b/>
          <w:u w:val="single"/>
        </w:rPr>
      </w:pPr>
      <w:r>
        <w:t>An application form and booth purchase</w:t>
      </w:r>
      <w:r w:rsidR="00C92DD9">
        <w:t xml:space="preserve"> must be completed by April 19, 2019. Refunds for booth reservations will be granted through April </w:t>
      </w:r>
      <w:r w:rsidR="002138C3">
        <w:t xml:space="preserve">27, 2019. </w:t>
      </w:r>
      <w:r w:rsidR="00C92DD9">
        <w:t>Exhibitor applications are available at</w:t>
      </w:r>
      <w:r>
        <w:t xml:space="preserve"> chsthundercon.wixsite.com</w:t>
      </w:r>
      <w:r w:rsidR="00C92DD9" w:rsidRPr="000501A7">
        <w:rPr>
          <w:b/>
          <w:i/>
        </w:rPr>
        <w:t>.</w:t>
      </w:r>
      <w:r w:rsidR="00074D0D" w:rsidRPr="000501A7">
        <w:rPr>
          <w:b/>
          <w:i/>
        </w:rPr>
        <w:t xml:space="preserve"> </w:t>
      </w:r>
      <w:r w:rsidR="00074D0D" w:rsidRPr="000501A7">
        <w:rPr>
          <w:b/>
        </w:rPr>
        <w:t xml:space="preserve">Vendors who sell authentic and dangerous weapons may not participate in ThunderCon. </w:t>
      </w:r>
    </w:p>
    <w:p w:rsidR="002F4E8E" w:rsidRPr="002F4E8E" w:rsidRDefault="005B138C" w:rsidP="005B138C">
      <w:pPr>
        <w:rPr>
          <w:b/>
          <w:u w:val="single"/>
        </w:rPr>
      </w:pPr>
      <w:r w:rsidRPr="002F4E8E">
        <w:rPr>
          <w:b/>
          <w:u w:val="single"/>
        </w:rPr>
        <w:t>Exhibitor Regist</w:t>
      </w:r>
      <w:r w:rsidR="002F4E8E" w:rsidRPr="002F4E8E">
        <w:rPr>
          <w:b/>
          <w:u w:val="single"/>
        </w:rPr>
        <w:t>ration</w:t>
      </w:r>
    </w:p>
    <w:p w:rsidR="002F4E8E" w:rsidRDefault="002F4E8E" w:rsidP="005B138C">
      <w:r>
        <w:t>Exhibitor Registration will be</w:t>
      </w:r>
      <w:r w:rsidR="005B138C">
        <w:t xml:space="preserve"> located inside the </w:t>
      </w:r>
      <w:r>
        <w:t xml:space="preserve">Big Gym lobby from </w:t>
      </w:r>
      <w:r w:rsidRPr="009A3B2E">
        <w:t>10:30-11:30 a.m.</w:t>
      </w:r>
      <w:r>
        <w:t>; event begins at noon</w:t>
      </w:r>
      <w:r w:rsidR="00867153">
        <w:t xml:space="preserve"> and ends at 5:30 p.m</w:t>
      </w:r>
      <w:r>
        <w:t>. We ask that e</w:t>
      </w:r>
      <w:r w:rsidR="005B138C">
        <w:t>xhibitor</w:t>
      </w:r>
      <w:r>
        <w:t xml:space="preserve"> pe</w:t>
      </w:r>
      <w:r w:rsidR="005B138C">
        <w:t xml:space="preserve">rsonnel </w:t>
      </w:r>
      <w:r w:rsidR="00B964E6">
        <w:t>register before unloading and that</w:t>
      </w:r>
      <w:r w:rsidR="005B138C">
        <w:t xml:space="preserve"> exhibitor</w:t>
      </w:r>
      <w:r>
        <w:t xml:space="preserve"> I.D.</w:t>
      </w:r>
      <w:r w:rsidR="005B138C">
        <w:t xml:space="preserve"> </w:t>
      </w:r>
      <w:r w:rsidR="009A3B2E" w:rsidRPr="009A3B2E">
        <w:t>bracelets</w:t>
      </w:r>
      <w:r w:rsidR="005B138C" w:rsidRPr="00F8073F">
        <w:rPr>
          <w:b/>
          <w:i/>
          <w:color w:val="FF0000"/>
        </w:rPr>
        <w:t xml:space="preserve"> </w:t>
      </w:r>
      <w:r w:rsidR="00B964E6">
        <w:t>are worn a</w:t>
      </w:r>
      <w:r w:rsidR="005B138C">
        <w:t xml:space="preserve">t all times. </w:t>
      </w:r>
    </w:p>
    <w:p w:rsidR="00C92DD9" w:rsidRDefault="00C92DD9" w:rsidP="005B138C">
      <w:r>
        <w:t xml:space="preserve">Exhibitors are expected to bring </w:t>
      </w:r>
      <w:r w:rsidRPr="00C92DD9">
        <w:t xml:space="preserve">everything they need for their setup, including </w:t>
      </w:r>
      <w:r>
        <w:t xml:space="preserve">wall space, extension cords, etc. </w:t>
      </w:r>
      <w:r w:rsidR="00422E8D">
        <w:t>Each exhibitor will be provided one table (8 x 2.5 ft.) and two chairs</w:t>
      </w:r>
      <w:r>
        <w:t xml:space="preserve">. </w:t>
      </w:r>
    </w:p>
    <w:p w:rsidR="00F54BE2" w:rsidRPr="00F54BE2" w:rsidRDefault="00F54BE2" w:rsidP="00F54BE2">
      <w:pPr>
        <w:rPr>
          <w:b/>
          <w:u w:val="single"/>
        </w:rPr>
      </w:pPr>
      <w:r w:rsidRPr="00F54BE2">
        <w:rPr>
          <w:b/>
          <w:u w:val="single"/>
        </w:rPr>
        <w:t>Demonstration Areas</w:t>
      </w:r>
    </w:p>
    <w:p w:rsidR="00F8073F" w:rsidRDefault="00F54BE2" w:rsidP="00F54BE2">
      <w:pPr>
        <w:rPr>
          <w:b/>
          <w:u w:val="single"/>
        </w:rPr>
      </w:pPr>
      <w:r>
        <w:t>Demonstration areas must be confined within your 10</w:t>
      </w:r>
      <w:r w:rsidR="00422E8D">
        <w:t xml:space="preserve"> x </w:t>
      </w:r>
      <w:r>
        <w:t>10 ft. exhibit space so as not to interfere with any traffic in the aisles. Aisles may not be obstructed at any time. No signs or decorative materials may protrude into the aisles or encroach upon neighboring booths. No obstruction may be placed in any aisle, passageway, lobby, or exit leading to any fire extinguishing appliances.</w:t>
      </w:r>
    </w:p>
    <w:p w:rsidR="005569C9" w:rsidRPr="005569C9" w:rsidRDefault="005569C9" w:rsidP="005569C9">
      <w:pPr>
        <w:rPr>
          <w:b/>
          <w:u w:val="single"/>
        </w:rPr>
      </w:pPr>
      <w:r>
        <w:rPr>
          <w:b/>
          <w:u w:val="single"/>
        </w:rPr>
        <w:t>Acceptable Standards</w:t>
      </w:r>
    </w:p>
    <w:p w:rsidR="00F54BE2" w:rsidRDefault="005569C9" w:rsidP="005569C9">
      <w:r>
        <w:t>ThunderCon Staff and EPISD administration may require any exhibitor to make changes to his/her exhibit if the exhibit or exhibitor behaviors do not conform to ThunderCon standards of a family- and community-friendly event.</w:t>
      </w:r>
    </w:p>
    <w:p w:rsidR="005569C9" w:rsidRPr="002F1CCD" w:rsidRDefault="00140E4C" w:rsidP="005569C9">
      <w:pPr>
        <w:rPr>
          <w:b/>
          <w:color w:val="000000" w:themeColor="text1"/>
          <w:u w:val="single"/>
        </w:rPr>
      </w:pPr>
      <w:r w:rsidRPr="002F1CCD">
        <w:rPr>
          <w:b/>
          <w:color w:val="000000" w:themeColor="text1"/>
          <w:u w:val="single"/>
        </w:rPr>
        <w:t>Music Policy</w:t>
      </w:r>
    </w:p>
    <w:p w:rsidR="00140E4C" w:rsidRPr="002F1CCD" w:rsidRDefault="00140E4C" w:rsidP="005569C9">
      <w:pPr>
        <w:rPr>
          <w:i/>
          <w:color w:val="FF0000"/>
        </w:rPr>
      </w:pPr>
      <w:r w:rsidRPr="002F1CCD">
        <w:rPr>
          <w:color w:val="000000" w:themeColor="text1"/>
        </w:rPr>
        <w:t xml:space="preserve">We ask that exhibitors </w:t>
      </w:r>
      <w:r w:rsidR="00A544F4">
        <w:rPr>
          <w:color w:val="000000" w:themeColor="text1"/>
        </w:rPr>
        <w:t>keep any music to a moderate-to-low volume</w:t>
      </w:r>
      <w:r w:rsidRPr="002F1CCD">
        <w:rPr>
          <w:color w:val="000000" w:themeColor="text1"/>
        </w:rPr>
        <w:t>, as we will feature musical/theatrical performances on stage throughout the ThunderCon event.</w:t>
      </w:r>
    </w:p>
    <w:p w:rsidR="00D46318" w:rsidRPr="00A544F4" w:rsidRDefault="00D46318" w:rsidP="00D46318">
      <w:pPr>
        <w:rPr>
          <w:b/>
          <w:color w:val="000000" w:themeColor="text1"/>
          <w:u w:val="single"/>
        </w:rPr>
      </w:pPr>
      <w:r w:rsidRPr="00A544F4">
        <w:rPr>
          <w:b/>
          <w:color w:val="000000" w:themeColor="text1"/>
          <w:u w:val="single"/>
        </w:rPr>
        <w:t>Sound Levels</w:t>
      </w:r>
    </w:p>
    <w:p w:rsidR="00F54BE2" w:rsidRPr="00BE6BFA" w:rsidRDefault="00D46318" w:rsidP="00D46318">
      <w:pPr>
        <w:rPr>
          <w:b/>
        </w:rPr>
      </w:pPr>
      <w:r w:rsidRPr="00A544F4">
        <w:rPr>
          <w:color w:val="000000" w:themeColor="text1"/>
        </w:rPr>
        <w:t xml:space="preserve">Sound level of presentation should be kept within the confines of the booth area and must not interfere with neighboring exhibits or stage performances. ThunderCon management may require exhibitors to lower, or even turn off, any sound presentations that are deemed excessive, offensive, or interfering. Each exhibitor is entitled to an atmosphere that is conducive to conducting business without excess noise from other exhibitors. </w:t>
      </w:r>
    </w:p>
    <w:p w:rsidR="00616252" w:rsidRPr="00F8073F" w:rsidRDefault="00616252" w:rsidP="00616252">
      <w:pPr>
        <w:rPr>
          <w:b/>
          <w:u w:val="single"/>
        </w:rPr>
      </w:pPr>
      <w:r w:rsidRPr="00F8073F">
        <w:rPr>
          <w:b/>
          <w:u w:val="single"/>
        </w:rPr>
        <w:t>Exhibitor Inspections</w:t>
      </w:r>
    </w:p>
    <w:p w:rsidR="002F4E8E" w:rsidRDefault="00616252" w:rsidP="005B138C">
      <w:r>
        <w:t>Security reserves the right to inspect exhibitor merchandise and baggage, if deemed necessary.</w:t>
      </w:r>
    </w:p>
    <w:p w:rsidR="002F4E8E" w:rsidRDefault="002F4E8E" w:rsidP="005B138C"/>
    <w:p w:rsidR="009A3B2E" w:rsidRPr="00C03958" w:rsidRDefault="009A3B2E" w:rsidP="009A3B2E">
      <w:pPr>
        <w:rPr>
          <w:b/>
          <w:u w:val="single"/>
        </w:rPr>
      </w:pPr>
      <w:r w:rsidRPr="00C03958">
        <w:rPr>
          <w:b/>
          <w:u w:val="single"/>
        </w:rPr>
        <w:t>FAQs</w:t>
      </w:r>
    </w:p>
    <w:p w:rsidR="009A3B2E" w:rsidRPr="009039E0" w:rsidRDefault="00C03958" w:rsidP="009A3B2E">
      <w:pPr>
        <w:rPr>
          <w:b/>
        </w:rPr>
      </w:pPr>
      <w:r w:rsidRPr="009039E0">
        <w:rPr>
          <w:b/>
        </w:rPr>
        <w:t>W</w:t>
      </w:r>
      <w:r w:rsidR="009039E0" w:rsidRPr="009039E0">
        <w:rPr>
          <w:b/>
        </w:rPr>
        <w:t>hy are we conducting ThunderCon</w:t>
      </w:r>
      <w:r w:rsidR="009A3B2E" w:rsidRPr="009039E0">
        <w:rPr>
          <w:b/>
        </w:rPr>
        <w:t>?</w:t>
      </w:r>
    </w:p>
    <w:p w:rsidR="009A3B2E" w:rsidRPr="009039E0" w:rsidRDefault="009A3B2E" w:rsidP="009A3B2E">
      <w:pPr>
        <w:rPr>
          <w:i/>
        </w:rPr>
      </w:pPr>
      <w:r w:rsidRPr="009039E0">
        <w:rPr>
          <w:i/>
        </w:rPr>
        <w:t>To promote literacy and arts in a high school setting in a non-conventional way. To promote career exploration.</w:t>
      </w:r>
    </w:p>
    <w:p w:rsidR="009A3B2E" w:rsidRDefault="009A3B2E" w:rsidP="009A3B2E">
      <w:pPr>
        <w:rPr>
          <w:i/>
        </w:rPr>
      </w:pPr>
      <w:r w:rsidRPr="009039E0">
        <w:rPr>
          <w:i/>
        </w:rPr>
        <w:t xml:space="preserve">We love science fiction and fantasy and we want to share the literacy and art of comic books with the El Paso community. </w:t>
      </w:r>
    </w:p>
    <w:p w:rsidR="009039E0" w:rsidRPr="009039E0" w:rsidRDefault="009039E0" w:rsidP="009A3B2E">
      <w:pPr>
        <w:rPr>
          <w:i/>
        </w:rPr>
      </w:pPr>
      <w:r>
        <w:rPr>
          <w:i/>
        </w:rPr>
        <w:t>To promote local vendors.</w:t>
      </w:r>
    </w:p>
    <w:p w:rsidR="009A3B2E" w:rsidRPr="009039E0" w:rsidRDefault="009039E0" w:rsidP="009A3B2E">
      <w:pPr>
        <w:rPr>
          <w:i/>
        </w:rPr>
      </w:pPr>
      <w:r w:rsidRPr="009039E0">
        <w:rPr>
          <w:i/>
        </w:rPr>
        <w:t>It i</w:t>
      </w:r>
      <w:r w:rsidR="009A3B2E" w:rsidRPr="009039E0">
        <w:rPr>
          <w:i/>
        </w:rPr>
        <w:t>s a school fundraiser.</w:t>
      </w:r>
    </w:p>
    <w:p w:rsidR="009A3B2E" w:rsidRDefault="009A3B2E" w:rsidP="009A3B2E"/>
    <w:p w:rsidR="00AF4CFB" w:rsidRPr="001E3B63" w:rsidRDefault="00AF4CFB" w:rsidP="00AF4CFB">
      <w:pPr>
        <w:rPr>
          <w:b/>
        </w:rPr>
      </w:pPr>
      <w:r w:rsidRPr="001E3B63">
        <w:rPr>
          <w:b/>
        </w:rPr>
        <w:t>What are the exhibitor setup procedures?</w:t>
      </w:r>
    </w:p>
    <w:p w:rsidR="00AF4CFB" w:rsidRDefault="00AF4CFB" w:rsidP="00AF4CFB">
      <w:pPr>
        <w:rPr>
          <w:i/>
        </w:rPr>
      </w:pPr>
      <w:r w:rsidRPr="00685C33">
        <w:rPr>
          <w:i/>
        </w:rPr>
        <w:t>Vendors may set up at 10:30 a.m., but requests may be made arrive earlier (no earlier than 9:30 a.m.) Vendors are expected to bring everything they need for their setup, including wall space, extension cords, etc.</w:t>
      </w:r>
    </w:p>
    <w:p w:rsidR="00AF4CFB" w:rsidRDefault="00AF4CFB" w:rsidP="00AF4CFB">
      <w:pPr>
        <w:rPr>
          <w:i/>
        </w:rPr>
      </w:pPr>
    </w:p>
    <w:p w:rsidR="00AF4CFB" w:rsidRPr="00CE024D" w:rsidRDefault="00AF4CFB" w:rsidP="00AF4CFB">
      <w:pPr>
        <w:rPr>
          <w:b/>
        </w:rPr>
      </w:pPr>
      <w:r w:rsidRPr="00CE024D">
        <w:rPr>
          <w:b/>
        </w:rPr>
        <w:t>How do I pay?</w:t>
      </w:r>
    </w:p>
    <w:p w:rsidR="00AF4CFB" w:rsidRDefault="00AF4CFB" w:rsidP="00AF4CFB">
      <w:pPr>
        <w:rPr>
          <w:i/>
        </w:rPr>
      </w:pPr>
      <w:r w:rsidRPr="00685C33">
        <w:rPr>
          <w:i/>
        </w:rPr>
        <w:t>Visit our website at</w:t>
      </w:r>
      <w:r w:rsidR="000501A7">
        <w:rPr>
          <w:i/>
        </w:rPr>
        <w:t xml:space="preserve"> chsthundercon.wixsite.com, </w:t>
      </w:r>
      <w:r w:rsidRPr="00685C33">
        <w:rPr>
          <w:i/>
        </w:rPr>
        <w:t xml:space="preserve">and </w:t>
      </w:r>
      <w:r w:rsidR="000501A7">
        <w:rPr>
          <w:i/>
        </w:rPr>
        <w:t>follow steps 1 and 2 for application completion and booth reservation. You must submit an application before purchasing an exhibitor booth</w:t>
      </w:r>
      <w:r w:rsidRPr="00685C33">
        <w:rPr>
          <w:i/>
        </w:rPr>
        <w:t xml:space="preserve">. </w:t>
      </w:r>
      <w:r w:rsidR="009C0528">
        <w:rPr>
          <w:i/>
        </w:rPr>
        <w:t>On Step 2, y</w:t>
      </w:r>
      <w:r w:rsidRPr="00685C33">
        <w:rPr>
          <w:i/>
        </w:rPr>
        <w:t>ou will find an interactive map with available/unavailable booth spaces. Selecting your desired booth space will then prompt you to pay through PayPal.</w:t>
      </w:r>
      <w:r>
        <w:rPr>
          <w:i/>
        </w:rPr>
        <w:t xml:space="preserve"> </w:t>
      </w:r>
    </w:p>
    <w:p w:rsidR="00AF4CFB" w:rsidRDefault="00AF4CFB" w:rsidP="008443C9">
      <w:pPr>
        <w:rPr>
          <w:b/>
        </w:rPr>
      </w:pPr>
    </w:p>
    <w:p w:rsidR="008443C9" w:rsidRPr="00422E8D" w:rsidRDefault="008443C9" w:rsidP="008443C9">
      <w:pPr>
        <w:rPr>
          <w:b/>
        </w:rPr>
      </w:pPr>
      <w:r w:rsidRPr="00422E8D">
        <w:rPr>
          <w:b/>
        </w:rPr>
        <w:t>Can I bring a helper/guest?</w:t>
      </w:r>
    </w:p>
    <w:p w:rsidR="008443C9" w:rsidRPr="008443C9" w:rsidRDefault="008443C9" w:rsidP="008443C9">
      <w:pPr>
        <w:rPr>
          <w:i/>
        </w:rPr>
      </w:pPr>
      <w:r w:rsidRPr="008443C9">
        <w:rPr>
          <w:i/>
        </w:rPr>
        <w:t xml:space="preserve">Each exhibitor may bring one additional person for his/her vendor area free of charge. Additional exhibitor I.D. bracelets may be </w:t>
      </w:r>
      <w:r w:rsidRPr="008443C9">
        <w:rPr>
          <w:i/>
          <w:color w:val="000000" w:themeColor="text1"/>
        </w:rPr>
        <w:t>purchased for $5 each.</w:t>
      </w:r>
    </w:p>
    <w:p w:rsidR="008443C9" w:rsidRDefault="008443C9" w:rsidP="009A3B2E">
      <w:pPr>
        <w:rPr>
          <w:b/>
        </w:rPr>
      </w:pPr>
    </w:p>
    <w:p w:rsidR="00422E8D" w:rsidRPr="009039E0" w:rsidRDefault="00700479" w:rsidP="00422E8D">
      <w:pPr>
        <w:rPr>
          <w:b/>
        </w:rPr>
      </w:pPr>
      <w:r>
        <w:rPr>
          <w:b/>
        </w:rPr>
        <w:t>Can I get more tables and chairs</w:t>
      </w:r>
      <w:r w:rsidR="00422E8D" w:rsidRPr="009039E0">
        <w:rPr>
          <w:b/>
        </w:rPr>
        <w:t>?</w:t>
      </w:r>
    </w:p>
    <w:p w:rsidR="009A3B2E" w:rsidRPr="009039E0" w:rsidRDefault="00700479" w:rsidP="009A3B2E">
      <w:pPr>
        <w:rPr>
          <w:i/>
        </w:rPr>
      </w:pPr>
      <w:r>
        <w:rPr>
          <w:i/>
        </w:rPr>
        <w:t>Due to limited spacing, we are unable to provide additional tables. However, a vendor may be allowed up to three total chairs for their exhibitor space.</w:t>
      </w:r>
    </w:p>
    <w:p w:rsidR="009A3B2E" w:rsidRDefault="009A3B2E" w:rsidP="009A3B2E"/>
    <w:p w:rsidR="009A3B2E" w:rsidRPr="001E3B63" w:rsidRDefault="00AF4CFB" w:rsidP="009A3B2E">
      <w:pPr>
        <w:rPr>
          <w:b/>
        </w:rPr>
      </w:pPr>
      <w:r>
        <w:rPr>
          <w:b/>
        </w:rPr>
        <w:t>W</w:t>
      </w:r>
      <w:r w:rsidR="009A3B2E" w:rsidRPr="001E3B63">
        <w:rPr>
          <w:b/>
        </w:rPr>
        <w:t>hat about food?</w:t>
      </w:r>
    </w:p>
    <w:p w:rsidR="009A3B2E" w:rsidRPr="00685C33" w:rsidRDefault="009A3B2E" w:rsidP="009A3B2E">
      <w:pPr>
        <w:rPr>
          <w:i/>
        </w:rPr>
      </w:pPr>
      <w:r w:rsidRPr="00685C33">
        <w:rPr>
          <w:i/>
        </w:rPr>
        <w:t xml:space="preserve">There </w:t>
      </w:r>
      <w:bookmarkStart w:id="0" w:name="_GoBack"/>
      <w:bookmarkEnd w:id="0"/>
      <w:r w:rsidRPr="00685C33">
        <w:rPr>
          <w:i/>
        </w:rPr>
        <w:t xml:space="preserve">will be a </w:t>
      </w:r>
      <w:r w:rsidR="00CE024D" w:rsidRPr="00685C33">
        <w:rPr>
          <w:i/>
        </w:rPr>
        <w:t xml:space="preserve">dedicated </w:t>
      </w:r>
      <w:r w:rsidR="001E3B63" w:rsidRPr="00685C33">
        <w:rPr>
          <w:i/>
        </w:rPr>
        <w:t xml:space="preserve">vendor </w:t>
      </w:r>
      <w:r w:rsidRPr="00685C33">
        <w:rPr>
          <w:i/>
        </w:rPr>
        <w:t>hospitality room</w:t>
      </w:r>
      <w:r w:rsidR="001E3B63" w:rsidRPr="00685C33">
        <w:rPr>
          <w:i/>
        </w:rPr>
        <w:t>, as well as food trucks</w:t>
      </w:r>
      <w:r w:rsidRPr="00685C33">
        <w:rPr>
          <w:i/>
        </w:rPr>
        <w:t>.</w:t>
      </w:r>
    </w:p>
    <w:p w:rsidR="009A3B2E" w:rsidRDefault="009A3B2E" w:rsidP="009A3B2E"/>
    <w:p w:rsidR="00AF4CFB" w:rsidRPr="009039E0" w:rsidRDefault="00AF4CFB" w:rsidP="00AF4CFB">
      <w:pPr>
        <w:rPr>
          <w:b/>
        </w:rPr>
      </w:pPr>
      <w:r w:rsidRPr="009039E0">
        <w:rPr>
          <w:b/>
        </w:rPr>
        <w:lastRenderedPageBreak/>
        <w:t>How many tickets have you sold?</w:t>
      </w:r>
    </w:p>
    <w:p w:rsidR="00AF4CFB" w:rsidRDefault="00AF4CFB" w:rsidP="00AF4CFB">
      <w:pPr>
        <w:rPr>
          <w:i/>
        </w:rPr>
      </w:pPr>
      <w:r w:rsidRPr="009039E0">
        <w:rPr>
          <w:i/>
        </w:rPr>
        <w:t>We are finalizing all the details for the event. But we are expecting at least 600-800 people.</w:t>
      </w:r>
    </w:p>
    <w:p w:rsidR="00AF4CFB" w:rsidRDefault="00AF4CFB" w:rsidP="00AF4CFB">
      <w:pPr>
        <w:rPr>
          <w:i/>
        </w:rPr>
      </w:pPr>
    </w:p>
    <w:p w:rsidR="00AF4CFB" w:rsidRPr="00AF4CFB" w:rsidRDefault="00AF4CFB" w:rsidP="00AF4CFB">
      <w:pPr>
        <w:rPr>
          <w:i/>
        </w:rPr>
      </w:pPr>
      <w:r w:rsidRPr="009039E0">
        <w:rPr>
          <w:b/>
        </w:rPr>
        <w:t xml:space="preserve">Where can I find more information about ThunderCon? </w:t>
      </w:r>
    </w:p>
    <w:p w:rsidR="00AF4CFB" w:rsidRPr="00546FFD" w:rsidRDefault="00AF4CFB" w:rsidP="00AF4CFB">
      <w:pPr>
        <w:rPr>
          <w:i/>
        </w:rPr>
      </w:pPr>
      <w:r w:rsidRPr="009039E0">
        <w:rPr>
          <w:i/>
        </w:rPr>
        <w:t>You may visit us on social media at</w:t>
      </w:r>
      <w:r w:rsidR="009C0528">
        <w:rPr>
          <w:i/>
        </w:rPr>
        <w:t xml:space="preserve"> chsthundercon.wixsite.com</w:t>
      </w:r>
      <w:r w:rsidRPr="009039E0">
        <w:rPr>
          <w:i/>
        </w:rPr>
        <w:t xml:space="preserve"> or at chsthundercon@gmail.com.</w:t>
      </w:r>
    </w:p>
    <w:sectPr w:rsidR="00AF4CFB" w:rsidRPr="00546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138C"/>
    <w:rsid w:val="000501A7"/>
    <w:rsid w:val="00074D0D"/>
    <w:rsid w:val="00140E4C"/>
    <w:rsid w:val="001E3B63"/>
    <w:rsid w:val="002138C3"/>
    <w:rsid w:val="002823CC"/>
    <w:rsid w:val="002F1CCD"/>
    <w:rsid w:val="002F4E8E"/>
    <w:rsid w:val="00422E8D"/>
    <w:rsid w:val="00546FFD"/>
    <w:rsid w:val="005569C9"/>
    <w:rsid w:val="005B138C"/>
    <w:rsid w:val="00616252"/>
    <w:rsid w:val="00685C33"/>
    <w:rsid w:val="00700479"/>
    <w:rsid w:val="008443C9"/>
    <w:rsid w:val="00861BDA"/>
    <w:rsid w:val="00867153"/>
    <w:rsid w:val="008B1E8A"/>
    <w:rsid w:val="009039E0"/>
    <w:rsid w:val="00917906"/>
    <w:rsid w:val="009A3B2E"/>
    <w:rsid w:val="009C0528"/>
    <w:rsid w:val="00A544F4"/>
    <w:rsid w:val="00AF4CFB"/>
    <w:rsid w:val="00B5447D"/>
    <w:rsid w:val="00B92D97"/>
    <w:rsid w:val="00B964E6"/>
    <w:rsid w:val="00BE6BFA"/>
    <w:rsid w:val="00C03958"/>
    <w:rsid w:val="00C92DD9"/>
    <w:rsid w:val="00CE024D"/>
    <w:rsid w:val="00D375C3"/>
    <w:rsid w:val="00D46318"/>
    <w:rsid w:val="00F54BE2"/>
    <w:rsid w:val="00F80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3B72D5"/>
  <w15:chartTrackingRefBased/>
  <w15:docId w15:val="{1043C863-9EEE-47F7-93D5-0B9AF9FD0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F4E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hsthundercon@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369</TotalTime>
  <Pages>3</Pages>
  <Words>599</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El Paso Independent School District</Company>
  <LinksUpToDate>false</LinksUpToDate>
  <CharactersWithSpaces>4011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E Jurado</dc:creator>
  <cp:keywords/>
  <dc:description/>
  <cp:lastModifiedBy>Lenny E Jurado</cp:lastModifiedBy>
  <cp:revision>28</cp:revision>
  <dcterms:created xsi:type="dcterms:W3CDTF">2019-02-12T05:40:00Z</dcterms:created>
  <dcterms:modified xsi:type="dcterms:W3CDTF">2019-02-23T08:21:00Z</dcterms:modified>
</cp:coreProperties>
</file>